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B9" w:rsidRDefault="00532EB9" w:rsidP="00532EB9">
      <w:pPr>
        <w:pStyle w:val="Default"/>
        <w:rPr>
          <w:sz w:val="36"/>
          <w:szCs w:val="36"/>
        </w:rPr>
      </w:pPr>
      <w:r>
        <w:rPr>
          <w:sz w:val="36"/>
          <w:szCs w:val="36"/>
        </w:rPr>
        <w:t xml:space="preserve">Model Job Description – Level 2 </w:t>
      </w:r>
      <w:proofErr w:type="gramStart"/>
      <w:r>
        <w:rPr>
          <w:sz w:val="36"/>
          <w:szCs w:val="36"/>
        </w:rPr>
        <w:t>Clerk</w:t>
      </w:r>
      <w:proofErr w:type="gramEnd"/>
      <w:r>
        <w:rPr>
          <w:sz w:val="36"/>
          <w:szCs w:val="36"/>
        </w:rPr>
        <w:t xml:space="preserve"> </w:t>
      </w:r>
    </w:p>
    <w:p w:rsidR="00532EB9" w:rsidRDefault="00532EB9" w:rsidP="00532EB9">
      <w:pPr>
        <w:pStyle w:val="Default"/>
        <w:rPr>
          <w:sz w:val="36"/>
          <w:szCs w:val="36"/>
        </w:rPr>
      </w:pPr>
      <w:r>
        <w:rPr>
          <w:sz w:val="36"/>
          <w:szCs w:val="36"/>
        </w:rPr>
        <w:t xml:space="preserve">KENT COUNTY COUNCIL </w:t>
      </w:r>
    </w:p>
    <w:p w:rsidR="00532EB9" w:rsidRDefault="00532EB9" w:rsidP="00532EB9">
      <w:pPr>
        <w:pStyle w:val="Default"/>
        <w:rPr>
          <w:sz w:val="23"/>
          <w:szCs w:val="23"/>
        </w:rPr>
      </w:pPr>
      <w:r>
        <w:rPr>
          <w:b/>
          <w:bCs/>
          <w:sz w:val="23"/>
          <w:szCs w:val="23"/>
        </w:rPr>
        <w:t xml:space="preserve">Job Title: </w:t>
      </w:r>
      <w:r>
        <w:rPr>
          <w:sz w:val="23"/>
          <w:szCs w:val="23"/>
        </w:rPr>
        <w:t xml:space="preserve">Clerk to Governors Level 2 </w:t>
      </w:r>
      <w:r>
        <w:rPr>
          <w:b/>
          <w:bCs/>
          <w:sz w:val="23"/>
          <w:szCs w:val="23"/>
        </w:rPr>
        <w:t xml:space="preserve">Directorate: </w:t>
      </w:r>
      <w:r>
        <w:rPr>
          <w:sz w:val="23"/>
          <w:szCs w:val="23"/>
        </w:rPr>
        <w:t xml:space="preserve">Education, Learning &amp; Skills </w:t>
      </w:r>
    </w:p>
    <w:p w:rsidR="00532EB9" w:rsidRDefault="00532EB9" w:rsidP="00532EB9">
      <w:pPr>
        <w:pStyle w:val="Default"/>
        <w:rPr>
          <w:sz w:val="23"/>
          <w:szCs w:val="23"/>
        </w:rPr>
      </w:pPr>
      <w:r>
        <w:rPr>
          <w:b/>
          <w:bCs/>
          <w:sz w:val="23"/>
          <w:szCs w:val="23"/>
        </w:rPr>
        <w:t xml:space="preserve">Reports to: </w:t>
      </w:r>
      <w:r>
        <w:rPr>
          <w:sz w:val="23"/>
          <w:szCs w:val="23"/>
        </w:rPr>
        <w:t xml:space="preserve">Chair of Governors </w:t>
      </w:r>
      <w:r>
        <w:rPr>
          <w:b/>
          <w:bCs/>
          <w:sz w:val="23"/>
          <w:szCs w:val="23"/>
        </w:rPr>
        <w:t xml:space="preserve">Section: </w:t>
      </w:r>
    </w:p>
    <w:p w:rsidR="00532EB9" w:rsidRDefault="00532EB9" w:rsidP="00532EB9">
      <w:pPr>
        <w:pStyle w:val="Default"/>
        <w:rPr>
          <w:sz w:val="23"/>
          <w:szCs w:val="23"/>
        </w:rPr>
      </w:pPr>
      <w:r>
        <w:rPr>
          <w:b/>
          <w:bCs/>
          <w:sz w:val="23"/>
          <w:szCs w:val="23"/>
        </w:rPr>
        <w:t xml:space="preserve">Job Holder’s Name: Location: </w:t>
      </w:r>
      <w:r>
        <w:rPr>
          <w:sz w:val="23"/>
          <w:szCs w:val="23"/>
        </w:rPr>
        <w:t xml:space="preserve">Schools </w:t>
      </w:r>
    </w:p>
    <w:p w:rsidR="00532EB9" w:rsidRDefault="00532EB9" w:rsidP="00532EB9">
      <w:pPr>
        <w:pStyle w:val="Default"/>
        <w:rPr>
          <w:sz w:val="23"/>
          <w:szCs w:val="23"/>
        </w:rPr>
      </w:pPr>
      <w:r>
        <w:rPr>
          <w:b/>
          <w:bCs/>
          <w:sz w:val="23"/>
          <w:szCs w:val="23"/>
        </w:rPr>
        <w:t xml:space="preserve">Post Number: Date: </w:t>
      </w:r>
    </w:p>
    <w:p w:rsidR="00532EB9" w:rsidRDefault="00532EB9" w:rsidP="00532EB9">
      <w:pPr>
        <w:pStyle w:val="Default"/>
        <w:rPr>
          <w:sz w:val="23"/>
          <w:szCs w:val="23"/>
        </w:rPr>
      </w:pPr>
      <w:r>
        <w:rPr>
          <w:b/>
          <w:bCs/>
          <w:sz w:val="23"/>
          <w:szCs w:val="23"/>
        </w:rPr>
        <w:t xml:space="preserve">Current Grade: </w:t>
      </w:r>
      <w:r>
        <w:rPr>
          <w:sz w:val="23"/>
          <w:szCs w:val="23"/>
        </w:rPr>
        <w:t xml:space="preserve">KR6 (point 17 – 20) </w:t>
      </w:r>
    </w:p>
    <w:p w:rsidR="00532EB9" w:rsidRDefault="00532EB9" w:rsidP="00532EB9">
      <w:pPr>
        <w:pStyle w:val="Default"/>
        <w:rPr>
          <w:sz w:val="26"/>
          <w:szCs w:val="26"/>
        </w:rPr>
      </w:pPr>
      <w:r>
        <w:rPr>
          <w:b/>
          <w:bCs/>
          <w:sz w:val="26"/>
          <w:szCs w:val="26"/>
        </w:rPr>
        <w:t xml:space="preserve">1. PURPOSE OF JOB </w:t>
      </w:r>
    </w:p>
    <w:p w:rsidR="00532EB9" w:rsidRDefault="00532EB9" w:rsidP="00532EB9">
      <w:pPr>
        <w:pStyle w:val="Default"/>
        <w:spacing w:after="20"/>
        <w:rPr>
          <w:sz w:val="23"/>
          <w:szCs w:val="23"/>
        </w:rPr>
      </w:pPr>
      <w:r>
        <w:rPr>
          <w:sz w:val="23"/>
          <w:szCs w:val="23"/>
        </w:rPr>
        <w:t xml:space="preserve">• To arrange and clerk meetings of the Governing body </w:t>
      </w:r>
    </w:p>
    <w:p w:rsidR="00532EB9" w:rsidRDefault="00532EB9" w:rsidP="00532EB9">
      <w:pPr>
        <w:pStyle w:val="Default"/>
        <w:spacing w:after="20"/>
        <w:rPr>
          <w:sz w:val="23"/>
          <w:szCs w:val="23"/>
        </w:rPr>
      </w:pPr>
      <w:r>
        <w:rPr>
          <w:sz w:val="23"/>
          <w:szCs w:val="23"/>
        </w:rPr>
        <w:t xml:space="preserve">• Maintain information on the membership of the Governing Body in accordance with legal requirements </w:t>
      </w:r>
    </w:p>
    <w:p w:rsidR="00532EB9" w:rsidRDefault="00532EB9" w:rsidP="00532EB9">
      <w:pPr>
        <w:pStyle w:val="Default"/>
        <w:rPr>
          <w:sz w:val="23"/>
          <w:szCs w:val="23"/>
        </w:rPr>
      </w:pPr>
      <w:r>
        <w:rPr>
          <w:sz w:val="23"/>
          <w:szCs w:val="23"/>
        </w:rPr>
        <w:t xml:space="preserve">• Advise the Governing Body on some procedural and legislative matters </w:t>
      </w:r>
    </w:p>
    <w:p w:rsidR="00532EB9" w:rsidRDefault="00532EB9" w:rsidP="00532EB9">
      <w:pPr>
        <w:pStyle w:val="Default"/>
        <w:rPr>
          <w:sz w:val="23"/>
          <w:szCs w:val="23"/>
        </w:rPr>
      </w:pPr>
    </w:p>
    <w:p w:rsidR="00532EB9" w:rsidRDefault="00532EB9" w:rsidP="00532EB9">
      <w:pPr>
        <w:pStyle w:val="Default"/>
        <w:rPr>
          <w:sz w:val="26"/>
          <w:szCs w:val="26"/>
        </w:rPr>
      </w:pPr>
      <w:r>
        <w:rPr>
          <w:b/>
          <w:bCs/>
          <w:sz w:val="26"/>
          <w:szCs w:val="26"/>
        </w:rPr>
        <w:t xml:space="preserve">2. DIMENSIONS </w:t>
      </w:r>
    </w:p>
    <w:p w:rsidR="00532EB9" w:rsidRDefault="00532EB9" w:rsidP="00532EB9">
      <w:pPr>
        <w:pStyle w:val="Default"/>
        <w:rPr>
          <w:sz w:val="23"/>
          <w:szCs w:val="23"/>
        </w:rPr>
      </w:pPr>
      <w:r>
        <w:rPr>
          <w:sz w:val="23"/>
          <w:szCs w:val="23"/>
        </w:rPr>
        <w:t xml:space="preserve">Subordinates: None </w:t>
      </w:r>
    </w:p>
    <w:p w:rsidR="00532EB9" w:rsidRDefault="00532EB9" w:rsidP="00532EB9">
      <w:pPr>
        <w:pStyle w:val="Default"/>
        <w:rPr>
          <w:sz w:val="23"/>
          <w:szCs w:val="23"/>
        </w:rPr>
      </w:pPr>
      <w:r>
        <w:rPr>
          <w:sz w:val="23"/>
          <w:szCs w:val="23"/>
        </w:rPr>
        <w:t xml:space="preserve">Budget: None </w:t>
      </w:r>
    </w:p>
    <w:p w:rsidR="00532EB9" w:rsidRDefault="00532EB9" w:rsidP="00532EB9">
      <w:pPr>
        <w:pStyle w:val="Default"/>
        <w:rPr>
          <w:sz w:val="23"/>
          <w:szCs w:val="23"/>
        </w:rPr>
      </w:pPr>
      <w:r>
        <w:rPr>
          <w:sz w:val="23"/>
          <w:szCs w:val="23"/>
        </w:rPr>
        <w:t>No of meetings</w:t>
      </w:r>
      <w:proofErr w:type="gramStart"/>
      <w:r>
        <w:rPr>
          <w:sz w:val="23"/>
          <w:szCs w:val="23"/>
        </w:rPr>
        <w:t>: ??</w:t>
      </w:r>
      <w:proofErr w:type="gramEnd"/>
      <w:r>
        <w:rPr>
          <w:sz w:val="23"/>
          <w:szCs w:val="23"/>
        </w:rPr>
        <w:t xml:space="preserve"> </w:t>
      </w:r>
    </w:p>
    <w:p w:rsidR="00532EB9" w:rsidRDefault="00532EB9" w:rsidP="00532EB9">
      <w:pPr>
        <w:pStyle w:val="Default"/>
        <w:rPr>
          <w:sz w:val="26"/>
          <w:szCs w:val="26"/>
        </w:rPr>
      </w:pPr>
      <w:r>
        <w:rPr>
          <w:b/>
          <w:bCs/>
          <w:sz w:val="26"/>
          <w:szCs w:val="26"/>
        </w:rPr>
        <w:t xml:space="preserve">3. PRINCIPAL ACCOUNTABLILITIES </w:t>
      </w:r>
    </w:p>
    <w:p w:rsidR="00532EB9" w:rsidRDefault="00532EB9" w:rsidP="00532EB9">
      <w:pPr>
        <w:pStyle w:val="Default"/>
        <w:rPr>
          <w:sz w:val="23"/>
          <w:szCs w:val="23"/>
        </w:rPr>
      </w:pPr>
      <w:r>
        <w:rPr>
          <w:sz w:val="23"/>
          <w:szCs w:val="23"/>
        </w:rPr>
        <w:t xml:space="preserve">• Prepare the agenda for meetings of the full Governing Body and/or its committees, in consultation with Chair of governors and </w:t>
      </w:r>
      <w:proofErr w:type="spellStart"/>
      <w:r>
        <w:rPr>
          <w:sz w:val="23"/>
          <w:szCs w:val="23"/>
        </w:rPr>
        <w:t>Headteacher</w:t>
      </w:r>
      <w:proofErr w:type="spellEnd"/>
      <w:r>
        <w:rPr>
          <w:sz w:val="23"/>
          <w:szCs w:val="23"/>
        </w:rPr>
        <w:t xml:space="preserve">, to ensure the meetings are purposeful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Maintain attendance records and receive apologies for Governing Body meetings. Attend and take accurate notes of meetings, maintain the official minute book to ensure a comprehensive record of attendance, discussion and decisions is retained and ensure public copies of the minutes are made available at the school for inspection on request in accordance with legal requirements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Receive correspondence on behalf of the Governing Body and ensure appropriate action is taken, producing correspondence on behalf of the Governing Body as directed, to ensure that the meetings and business is properly administered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Issue letters of appointment and legal declarations to Governors and maintain records of committee membership and their terms of reference. Inform the LA of all resignations and appointments and maintain a register of Governors’ interests and liaise with the appropriate bodies concerning vacancies to ensure that meetings are properly administered and membership of the Governing body is in accordance with legal requirements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Arrange for a welcome pack/letter to be sent to newly appointed Governors including details of their terms of office. Maintain a database of names, addresses and category of Governing body members and their terms of office and ensure that all systems are properly administered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Liaise with all Governors eligible for election to a chair of vice chair vacancy to determine whether they are willing to be candidates, list on the agenda at which the election is to be held, those who have said that they are willing and act as non-voting Chair of Governors for that part of a meeting at which the Chair of Governors is elected to ensure that membership of the board is in accordance with legal requirements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lastRenderedPageBreak/>
        <w:t xml:space="preserve">• Minute employee hearings and appeals conducted by the Governing Body Committees panels as necessary and produce and distribute notes promptly to attendees to ensure an accurate record is maintained of evidence on which important employment decisions are made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Advise the Governing Body on procedural and regulatory legislation providing support and guidance as appropriate. Ensure that new Governors have a copy of the </w:t>
      </w:r>
      <w:proofErr w:type="spellStart"/>
      <w:r>
        <w:rPr>
          <w:sz w:val="23"/>
          <w:szCs w:val="23"/>
        </w:rPr>
        <w:t>DfE</w:t>
      </w:r>
      <w:proofErr w:type="spellEnd"/>
      <w:r>
        <w:rPr>
          <w:sz w:val="23"/>
          <w:szCs w:val="23"/>
        </w:rPr>
        <w:t xml:space="preserve"> Guide to the law and other relevant information to ensure that the Governing body acts within statutory requirements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Advise on the requisite content of the school prospectus. Ensure that a file is kept in the school of policies and other school documents approved by the Governing Body together with their review date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Attend termly briefings and participate in professional development opportunities offered by Governor Services </w:t>
      </w:r>
    </w:p>
    <w:p w:rsidR="00532EB9" w:rsidRDefault="00532EB9" w:rsidP="00532EB9">
      <w:pPr>
        <w:pStyle w:val="Default"/>
        <w:rPr>
          <w:sz w:val="23"/>
          <w:szCs w:val="23"/>
        </w:rPr>
      </w:pPr>
    </w:p>
    <w:p w:rsidR="00532EB9" w:rsidRDefault="00532EB9" w:rsidP="00532EB9">
      <w:pPr>
        <w:pStyle w:val="Default"/>
        <w:rPr>
          <w:sz w:val="26"/>
          <w:szCs w:val="26"/>
        </w:rPr>
      </w:pPr>
      <w:r>
        <w:rPr>
          <w:b/>
          <w:bCs/>
          <w:sz w:val="26"/>
          <w:szCs w:val="26"/>
        </w:rPr>
        <w:t xml:space="preserve">4. NECESSARY EXPERIENCE </w:t>
      </w:r>
    </w:p>
    <w:p w:rsidR="00532EB9" w:rsidRDefault="00532EB9" w:rsidP="00532EB9">
      <w:pPr>
        <w:pStyle w:val="Default"/>
        <w:rPr>
          <w:sz w:val="23"/>
          <w:szCs w:val="23"/>
        </w:rPr>
      </w:pPr>
      <w:r>
        <w:rPr>
          <w:sz w:val="23"/>
          <w:szCs w:val="23"/>
        </w:rPr>
        <w:t xml:space="preserve">• Good general standard of education with excellent listing, verbal and written skills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Knowledge of Governing Body procedures and legal requirements, together with the respective roles and responsibilities of the Governing Body, </w:t>
      </w:r>
      <w:proofErr w:type="spellStart"/>
      <w:r>
        <w:rPr>
          <w:sz w:val="23"/>
          <w:szCs w:val="23"/>
        </w:rPr>
        <w:t>Headteacher</w:t>
      </w:r>
      <w:proofErr w:type="spellEnd"/>
      <w:r>
        <w:rPr>
          <w:sz w:val="23"/>
          <w:szCs w:val="23"/>
        </w:rPr>
        <w:t xml:space="preserve">, the LA, </w:t>
      </w:r>
      <w:proofErr w:type="spellStart"/>
      <w:r>
        <w:rPr>
          <w:sz w:val="23"/>
          <w:szCs w:val="23"/>
        </w:rPr>
        <w:t>DfE</w:t>
      </w:r>
      <w:proofErr w:type="spellEnd"/>
      <w:r>
        <w:rPr>
          <w:sz w:val="23"/>
          <w:szCs w:val="23"/>
        </w:rPr>
        <w:t xml:space="preserve"> and Church Authorities (if appropriate)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Experience of organising meetings, writing agendas and accurate concise minutes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Ability to work on own initiative. Good time management skills required and must be able to work to deadlines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Must be able to keep accurate records, retrieve and disseminate information to Governing Body and relevant partners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Must be a person of integrity and be able to maintain confidentiality </w:t>
      </w:r>
    </w:p>
    <w:p w:rsidR="00532EB9" w:rsidRDefault="00532EB9" w:rsidP="00532EB9">
      <w:pPr>
        <w:pStyle w:val="Default"/>
        <w:rPr>
          <w:sz w:val="23"/>
          <w:szCs w:val="23"/>
        </w:rPr>
      </w:pPr>
    </w:p>
    <w:p w:rsidR="00532EB9" w:rsidRDefault="00532EB9" w:rsidP="00532EB9">
      <w:pPr>
        <w:pStyle w:val="Default"/>
        <w:rPr>
          <w:sz w:val="23"/>
          <w:szCs w:val="23"/>
        </w:rPr>
      </w:pPr>
      <w:r>
        <w:rPr>
          <w:sz w:val="23"/>
          <w:szCs w:val="23"/>
        </w:rPr>
        <w:t xml:space="preserve">• Must be able to work flexible hours </w:t>
      </w:r>
    </w:p>
    <w:p w:rsidR="00532EB9" w:rsidRDefault="00532EB9" w:rsidP="00532EB9">
      <w:pPr>
        <w:pStyle w:val="Default"/>
        <w:rPr>
          <w:sz w:val="23"/>
          <w:szCs w:val="23"/>
        </w:rPr>
      </w:pPr>
    </w:p>
    <w:p w:rsidR="00532EB9" w:rsidRDefault="00532EB9" w:rsidP="00532EB9">
      <w:pPr>
        <w:pStyle w:val="Default"/>
        <w:rPr>
          <w:sz w:val="26"/>
          <w:szCs w:val="26"/>
        </w:rPr>
      </w:pPr>
      <w:r>
        <w:rPr>
          <w:b/>
          <w:bCs/>
          <w:sz w:val="26"/>
          <w:szCs w:val="26"/>
        </w:rPr>
        <w:t xml:space="preserve">5. SCOPE FOR IMPACT </w:t>
      </w:r>
    </w:p>
    <w:p w:rsidR="00532EB9" w:rsidRDefault="00532EB9" w:rsidP="00532EB9">
      <w:pPr>
        <w:pStyle w:val="Default"/>
        <w:rPr>
          <w:sz w:val="26"/>
          <w:szCs w:val="26"/>
        </w:rPr>
      </w:pPr>
      <w:r>
        <w:rPr>
          <w:sz w:val="26"/>
          <w:szCs w:val="26"/>
        </w:rPr>
        <w:t xml:space="preserve">A </w:t>
      </w:r>
      <w:proofErr w:type="spellStart"/>
      <w:r>
        <w:rPr>
          <w:sz w:val="26"/>
          <w:szCs w:val="26"/>
        </w:rPr>
        <w:t>DfE</w:t>
      </w:r>
      <w:proofErr w:type="spellEnd"/>
      <w:r>
        <w:rPr>
          <w:sz w:val="26"/>
          <w:szCs w:val="26"/>
        </w:rPr>
        <w:t xml:space="preserve"> survey has cited the role of the clerk as being important to Governing Body effectiveness and has identified better clerking as a high priority. Ofsted have commented that good leadership and effective staff management are essential if schools are to improve. The clerk to the Governors has a significant impact on the work of the Governing Body and consequently the effective leadership of the school. </w:t>
      </w:r>
    </w:p>
    <w:p w:rsidR="00532EB9" w:rsidRDefault="00532EB9" w:rsidP="00532EB9">
      <w:pPr>
        <w:pStyle w:val="Default"/>
        <w:pageBreakBefore/>
        <w:rPr>
          <w:b/>
          <w:bCs/>
          <w:sz w:val="26"/>
          <w:szCs w:val="26"/>
        </w:rPr>
      </w:pPr>
    </w:p>
    <w:p w:rsidR="00532EB9" w:rsidRDefault="00532EB9" w:rsidP="00532EB9">
      <w:pPr>
        <w:pStyle w:val="Default"/>
        <w:pageBreakBefore/>
        <w:rPr>
          <w:sz w:val="26"/>
          <w:szCs w:val="26"/>
        </w:rPr>
      </w:pPr>
      <w:r>
        <w:rPr>
          <w:b/>
          <w:bCs/>
          <w:sz w:val="26"/>
          <w:szCs w:val="26"/>
        </w:rPr>
        <w:lastRenderedPageBreak/>
        <w:t xml:space="preserve">6. JOB CONTEXT </w:t>
      </w:r>
    </w:p>
    <w:p w:rsidR="00532EB9" w:rsidRDefault="00532EB9" w:rsidP="00532EB9">
      <w:pPr>
        <w:pStyle w:val="Default"/>
        <w:rPr>
          <w:sz w:val="23"/>
          <w:szCs w:val="23"/>
        </w:rPr>
      </w:pPr>
      <w:r>
        <w:rPr>
          <w:sz w:val="23"/>
          <w:szCs w:val="23"/>
        </w:rPr>
        <w:t xml:space="preserve">The post holder will work closely with the Chair of Governors and </w:t>
      </w:r>
      <w:proofErr w:type="spellStart"/>
      <w:r>
        <w:rPr>
          <w:sz w:val="23"/>
          <w:szCs w:val="23"/>
        </w:rPr>
        <w:t>Headteacher</w:t>
      </w:r>
      <w:proofErr w:type="spellEnd"/>
      <w:r>
        <w:rPr>
          <w:sz w:val="23"/>
          <w:szCs w:val="23"/>
        </w:rPr>
        <w:t xml:space="preserve">. </w:t>
      </w:r>
    </w:p>
    <w:p w:rsidR="00532EB9" w:rsidRDefault="00532EB9" w:rsidP="00532EB9">
      <w:pPr>
        <w:pStyle w:val="Default"/>
        <w:rPr>
          <w:sz w:val="23"/>
          <w:szCs w:val="23"/>
        </w:rPr>
      </w:pPr>
      <w:r>
        <w:rPr>
          <w:sz w:val="23"/>
          <w:szCs w:val="23"/>
        </w:rPr>
        <w:t xml:space="preserve">The clerk will work within the current legislative framework and secure the continuity of Governing Body business and observe confidential requirements. </w:t>
      </w:r>
    </w:p>
    <w:p w:rsidR="00532EB9" w:rsidRDefault="00532EB9" w:rsidP="00532EB9">
      <w:pPr>
        <w:pStyle w:val="Default"/>
        <w:rPr>
          <w:sz w:val="23"/>
          <w:szCs w:val="23"/>
        </w:rPr>
      </w:pPr>
      <w:r>
        <w:rPr>
          <w:sz w:val="23"/>
          <w:szCs w:val="23"/>
        </w:rPr>
        <w:t xml:space="preserve">The Clerk will need to liaise with appropriate partners such as the LA. </w:t>
      </w:r>
    </w:p>
    <w:p w:rsidR="00532EB9" w:rsidRDefault="00532EB9" w:rsidP="00532EB9">
      <w:pPr>
        <w:pStyle w:val="Default"/>
        <w:rPr>
          <w:sz w:val="26"/>
          <w:szCs w:val="26"/>
        </w:rPr>
      </w:pPr>
      <w:r>
        <w:rPr>
          <w:b/>
          <w:bCs/>
          <w:sz w:val="23"/>
          <w:szCs w:val="23"/>
        </w:rPr>
        <w:t>7</w:t>
      </w:r>
      <w:r>
        <w:rPr>
          <w:b/>
          <w:bCs/>
          <w:sz w:val="26"/>
          <w:szCs w:val="26"/>
        </w:rPr>
        <w:t xml:space="preserve">. ORGANISATION </w:t>
      </w:r>
    </w:p>
    <w:p w:rsidR="00532EB9" w:rsidRDefault="00532EB9" w:rsidP="00532EB9">
      <w:pPr>
        <w:pStyle w:val="Default"/>
        <w:rPr>
          <w:sz w:val="26"/>
          <w:szCs w:val="26"/>
        </w:rPr>
      </w:pPr>
      <w:r>
        <w:rPr>
          <w:sz w:val="26"/>
          <w:szCs w:val="26"/>
        </w:rPr>
        <w:t xml:space="preserve">Chair of Governors </w:t>
      </w:r>
    </w:p>
    <w:p w:rsidR="00532EB9" w:rsidRDefault="00532EB9" w:rsidP="00532EB9">
      <w:pPr>
        <w:pStyle w:val="Default"/>
        <w:rPr>
          <w:sz w:val="26"/>
          <w:szCs w:val="26"/>
        </w:rPr>
      </w:pPr>
      <w:r>
        <w:rPr>
          <w:sz w:val="26"/>
          <w:szCs w:val="26"/>
        </w:rPr>
        <w:t xml:space="preserve">[Voluntary Position] </w:t>
      </w:r>
    </w:p>
    <w:p w:rsidR="00532EB9" w:rsidRDefault="00532EB9" w:rsidP="00532EB9">
      <w:pPr>
        <w:pStyle w:val="Default"/>
        <w:rPr>
          <w:sz w:val="26"/>
          <w:szCs w:val="26"/>
        </w:rPr>
      </w:pPr>
      <w:r>
        <w:rPr>
          <w:sz w:val="26"/>
          <w:szCs w:val="26"/>
        </w:rPr>
        <w:t xml:space="preserve">Clerk to Governors </w:t>
      </w:r>
    </w:p>
    <w:p w:rsidR="00532EB9" w:rsidRDefault="00532EB9" w:rsidP="00532EB9">
      <w:pPr>
        <w:pStyle w:val="Default"/>
        <w:rPr>
          <w:sz w:val="26"/>
          <w:szCs w:val="26"/>
        </w:rPr>
      </w:pPr>
      <w:r>
        <w:rPr>
          <w:sz w:val="26"/>
          <w:szCs w:val="26"/>
        </w:rPr>
        <w:t xml:space="preserve">[To be evaluated] </w:t>
      </w:r>
    </w:p>
    <w:p w:rsidR="00532EB9" w:rsidRDefault="00532EB9" w:rsidP="00532EB9">
      <w:pPr>
        <w:pStyle w:val="Default"/>
        <w:rPr>
          <w:sz w:val="26"/>
          <w:szCs w:val="26"/>
        </w:rPr>
      </w:pPr>
      <w:r>
        <w:rPr>
          <w:b/>
          <w:bCs/>
          <w:sz w:val="26"/>
          <w:szCs w:val="26"/>
        </w:rPr>
        <w:t xml:space="preserve">8. CHANGE STATEMENT </w:t>
      </w:r>
    </w:p>
    <w:p w:rsidR="00532EB9" w:rsidRDefault="00532EB9" w:rsidP="00532EB9">
      <w:pPr>
        <w:pStyle w:val="Default"/>
        <w:rPr>
          <w:sz w:val="26"/>
          <w:szCs w:val="26"/>
        </w:rPr>
      </w:pPr>
      <w:r>
        <w:rPr>
          <w:sz w:val="26"/>
          <w:szCs w:val="26"/>
        </w:rPr>
        <w:t xml:space="preserve">In order to move to a locally agreed standard of service and to offer guidance to Governing Bodies of what they should expect of their clerks, this generic job description has been developed. </w:t>
      </w:r>
    </w:p>
    <w:p w:rsidR="00532EB9" w:rsidRDefault="00532EB9" w:rsidP="00532EB9">
      <w:pPr>
        <w:pStyle w:val="Default"/>
        <w:rPr>
          <w:sz w:val="26"/>
          <w:szCs w:val="26"/>
        </w:rPr>
      </w:pPr>
      <w:r>
        <w:rPr>
          <w:sz w:val="26"/>
          <w:szCs w:val="26"/>
        </w:rPr>
        <w:t xml:space="preserve">Agreed By _______________________ Approved By ________________________ </w:t>
      </w:r>
    </w:p>
    <w:p w:rsidR="00532EB9" w:rsidRDefault="00532EB9" w:rsidP="00532EB9">
      <w:pPr>
        <w:pStyle w:val="Default"/>
        <w:rPr>
          <w:sz w:val="26"/>
          <w:szCs w:val="26"/>
        </w:rPr>
      </w:pPr>
      <w:r>
        <w:rPr>
          <w:sz w:val="26"/>
          <w:szCs w:val="26"/>
        </w:rPr>
        <w:t xml:space="preserve">Job Holder Manager </w:t>
      </w:r>
    </w:p>
    <w:p w:rsidR="00532EB9" w:rsidRDefault="00532EB9" w:rsidP="00532EB9">
      <w:pPr>
        <w:pStyle w:val="Default"/>
        <w:rPr>
          <w:sz w:val="26"/>
          <w:szCs w:val="26"/>
        </w:rPr>
      </w:pPr>
      <w:r>
        <w:rPr>
          <w:sz w:val="26"/>
          <w:szCs w:val="26"/>
        </w:rPr>
        <w:t xml:space="preserve">Compiled By _______________________ Approved By ________________________ </w:t>
      </w:r>
    </w:p>
    <w:p w:rsidR="00D82671" w:rsidRDefault="00532EB9" w:rsidP="00532EB9">
      <w:r>
        <w:rPr>
          <w:sz w:val="26"/>
          <w:szCs w:val="26"/>
        </w:rPr>
        <w:t>Job Analyst Chief Officer / Nominee</w:t>
      </w:r>
    </w:p>
    <w:sectPr w:rsidR="00D826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B9" w:rsidRDefault="00532EB9" w:rsidP="00532EB9">
      <w:pPr>
        <w:spacing w:after="0" w:line="240" w:lineRule="auto"/>
      </w:pPr>
      <w:r>
        <w:separator/>
      </w:r>
    </w:p>
  </w:endnote>
  <w:endnote w:type="continuationSeparator" w:id="0">
    <w:p w:rsidR="00532EB9" w:rsidRDefault="00532EB9" w:rsidP="0053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B9" w:rsidRDefault="00532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B9" w:rsidRDefault="00532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B9" w:rsidRDefault="00532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B9" w:rsidRDefault="00532EB9" w:rsidP="00532EB9">
      <w:pPr>
        <w:spacing w:after="0" w:line="240" w:lineRule="auto"/>
      </w:pPr>
      <w:r>
        <w:separator/>
      </w:r>
    </w:p>
  </w:footnote>
  <w:footnote w:type="continuationSeparator" w:id="0">
    <w:p w:rsidR="00532EB9" w:rsidRDefault="00532EB9" w:rsidP="0053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B9" w:rsidRDefault="00532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B9" w:rsidRDefault="00532EB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B9" w:rsidRDefault="00532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B9"/>
    <w:rsid w:val="00532EB9"/>
    <w:rsid w:val="00D8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E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3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B9"/>
  </w:style>
  <w:style w:type="paragraph" w:styleId="Footer">
    <w:name w:val="footer"/>
    <w:basedOn w:val="Normal"/>
    <w:link w:val="FooterChar"/>
    <w:uiPriority w:val="99"/>
    <w:unhideWhenUsed/>
    <w:rsid w:val="0053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E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3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B9"/>
  </w:style>
  <w:style w:type="paragraph" w:styleId="Footer">
    <w:name w:val="footer"/>
    <w:basedOn w:val="Normal"/>
    <w:link w:val="FooterChar"/>
    <w:uiPriority w:val="99"/>
    <w:unhideWhenUsed/>
    <w:rsid w:val="0053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2013-07-10T12:49:00Z</dcterms:created>
  <dcterms:modified xsi:type="dcterms:W3CDTF">2013-07-10T12:50:00Z</dcterms:modified>
</cp:coreProperties>
</file>